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9.png" ContentType="image/png"/>
  <Override PartName="/word/media/rId86.png" ContentType="image/png"/>
  <Override PartName="/word/media/rId64.png" ContentType="image/png"/>
  <Override PartName="/word/media/rId34.png" ContentType="image/png"/>
  <Override PartName="/word/media/rId32.png" ContentType="image/png"/>
  <Override PartName="/word/media/rId97.png" ContentType="image/png"/>
  <Override PartName="/word/media/rId99.png" ContentType="image/png"/>
  <Override PartName="/word/media/rId25.png" ContentType="image/png"/>
  <Override PartName="/word/media/rId26.png" ContentType="image/png"/>
  <Override PartName="/word/media/rId31.png" ContentType="image/png"/>
  <Override PartName="/word/media/rId30.png" ContentType="image/png"/>
  <Override PartName="/word/media/rId37.png" ContentType="image/png"/>
  <Override PartName="/word/media/rId38.png" ContentType="image/png"/>
  <Override PartName="/word/media/rId98.png" ContentType="image/png"/>
  <Override PartName="/word/media/rId130.png" ContentType="image/png"/>
  <Override PartName="/word/media/rId132.png" ContentType="image/png"/>
  <Override PartName="/word/media/rId133.png" ContentType="image/png"/>
  <Override PartName="/word/media/rId137.png" ContentType="image/png"/>
  <Override PartName="/word/media/rId143.png" ContentType="image/png"/>
  <Override PartName="/word/media/rId141.png" ContentType="image/png"/>
  <Override PartName="/word/media/rId135.png" ContentType="image/png"/>
  <Override PartName="/word/media/rId139.png" ContentType="image/png"/>
  <Override PartName="/word/media/rId35.png" ContentType="image/png"/>
  <Override PartName="/word/media/rId67.png" ContentType="image/png"/>
  <Override PartName="/word/media/rId33.png" ContentType="image/png"/>
  <Override PartName="/word/media/rId65.png" ContentType="image/png"/>
  <Override PartName="/word/media/rId28.png" ContentType="image/png"/>
  <Override PartName="/word/media/rId85.png" ContentType="image/png"/>
  <Override PartName="/word/media/rId8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kasvintuotannon-esineiden-internetin-tausta"/>
      <w:bookmarkEnd w:id="23"/>
      <w:r>
        <w:t xml:space="preserve">KASVINTUOTANNON ESINEIDEN INTERNETIN TAUSTA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4" w:name="kasvintuotannon-teknologiakehitys"/>
      <w:bookmarkEnd w:id="24"/>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5"/>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6"/>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(Rapsomanikis 2017)</w:t>
      </w:r>
    </w:p>
    <w:p>
      <w:pPr>
        <w:pStyle w:val="BodyText"/>
      </w:pP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7" w:name="iotin-taustaa"/>
      <w:bookmarkEnd w:id="27"/>
      <w:r>
        <w:t xml:space="preserve">IoT:in taustaa</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8"/>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9"/>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nternet-sovellus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0"/>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internet-sovellus</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1"/>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2"/>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3"/>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4"/>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5"/>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6" w:name="teollisuuden-iotin-taustaa"/>
      <w:bookmarkEnd w:id="36"/>
      <w:r>
        <w:t xml:space="preserve">Teollisuuden IoT:in taustaa</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7"/>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3"/>
          <w:ilvl w:val="0"/>
        </w:numPr>
      </w:pPr>
      <w:r>
        <w:t xml:space="preserve">Objektien älykkyyden mahdollistavien teknologioiden kypsyminen ja niiden käyttöönoton vaatimien investointien pienentyminen</w:t>
      </w:r>
    </w:p>
    <w:p>
      <w:pPr>
        <w:pStyle w:val="Compact"/>
        <w:numPr>
          <w:numId w:val="1003"/>
          <w:ilvl w:val="0"/>
        </w:numPr>
      </w:pPr>
      <w:r>
        <w:t xml:space="preserve">IIoT-sovelluksien vaatimat nopeat tietoliikenneyhdeydet ovat laajentuneet kattamaan suurimman osaan teollista maailmaa</w:t>
      </w:r>
    </w:p>
    <w:p>
      <w:pPr>
        <w:pStyle w:val="Compact"/>
        <w:numPr>
          <w:numId w:val="1003"/>
          <w:ilvl w:val="0"/>
        </w:numPr>
      </w:pPr>
      <w:r>
        <w:t xml:space="preserve">Globaalit prosessien ja liiketoiminnan hallinnan ratkaisut ovat mahdollistuneet internetin sekä edullisten ja tehokkaiden pilvipalveluiden avulla</w:t>
      </w:r>
    </w:p>
    <w:p>
      <w:pPr>
        <w:pStyle w:val="Compact"/>
        <w:numPr>
          <w:numId w:val="1003"/>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Globaaleilla markkinoilla menestymiseen digitaalisaation avulla tehostettu toiminta on jopa ehdoton edellytys.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täysin erillään tuotannosta.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38"/>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4"/>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4"/>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4"/>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39" w:name="maatalouden-iotin-taustaa"/>
      <w:bookmarkEnd w:id="39"/>
      <w:r>
        <w:t xml:space="preserve">Maatalouden IoT:in taustaa</w:t>
      </w:r>
    </w:p>
    <w:p>
      <w:pPr>
        <w:pStyle w:val="FirstParagraph"/>
      </w:pPr>
      <w:r>
        <w:t xml:space="preserve">Maatalouden esineiden internet (AIoT)</w:t>
      </w:r>
    </w:p>
    <w:p>
      <w:pPr>
        <w:pStyle w:val="BodyText"/>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BodyText"/>
      </w:pPr>
      <w:r>
        <w:t xml:space="preserve">“</w:t>
      </w:r>
      <w:r>
        <w:t xml:space="preserve">There is a growing realization that using the Internet of things (IoT), big data and expert system will usher in precision farming which will lead the</w:t>
      </w:r>
      <w:r>
        <w:t xml:space="preserve"> </w:t>
      </w:r>
      <w:r>
        <w:t xml:space="preserve">‘</w:t>
      </w:r>
      <w:r>
        <w:t xml:space="preserve">agriculture 2.0</w:t>
      </w:r>
      <w:r>
        <w:t xml:space="preserve">’</w:t>
      </w:r>
      <w:r>
        <w:t xml:space="preserve"> </w:t>
      </w:r>
      <w:r>
        <w:t xml:space="preserve">(WorldBank, 2017) and the Internet of things (IoT) will be key to agricultural production.</w:t>
      </w:r>
      <w:r>
        <w:t xml:space="preserve">”</w:t>
      </w:r>
      <w:r>
        <w:t xml:space="preserve"> </w:t>
      </w:r>
      <w:r>
        <w:t xml:space="preserve">http://www.fao.org/e-agriculture/news/possibilities-internet-things-iot-agriculture</w:t>
      </w:r>
      <w:r>
        <w:t xml:space="preserve"> </w:t>
      </w:r>
      <w:r>
        <w:t xml:space="preserve">(FAO 2017b)</w:t>
      </w:r>
      <w:r>
        <w:t xml:space="preserve"> </w:t>
      </w:r>
      <w:r>
        <w:t xml:space="preserve">-&gt;</w:t>
      </w:r>
      <w:r>
        <w:t xml:space="preserve"> </w:t>
      </w:r>
      <w:r>
        <w:t xml:space="preserve">Agriculture 2.0: how the Internet of Things can revolutionize the farming sector</w:t>
      </w:r>
      <w:r>
        <w:t xml:space="preserve"> </w:t>
      </w:r>
      <w:r>
        <w:t xml:space="preserve">http://blogs.worldbank.org/ic4d/agriculture-20-how-internet-things-can-revolutionize-farming-sector</w:t>
      </w:r>
      <w:r>
        <w:t xml:space="preserve"> </w:t>
      </w:r>
      <w:r>
        <w:t xml:space="preserve">(Lee 2017)</w:t>
      </w:r>
    </w:p>
    <w:p>
      <w:pPr>
        <w:pStyle w:val="BodyText"/>
      </w:pPr>
      <w:r>
        <w:rPr>
          <w:i/>
        </w:rPr>
        <w:t xml:space="preserve">Strengthened linkages between farms, markets and consumers can be an important source of income growth and job creation in both rural and urban areas (Trends 10 and 12). Formal, structured supply chains increase the efficiency of product flows – from inputs to farmers, and food products to consumers – but have also been found to pose challenges to food security. 140 Trends and Challenges</w:t>
      </w:r>
      <w:r>
        <w:rPr>
          <w:i/>
        </w:rPr>
        <w:t xml:space="preserve"> </w:t>
      </w:r>
      <w:r>
        <w:rPr>
          <w:i/>
        </w:rPr>
        <w:t xml:space="preserve">FAO (2017a)</w:t>
      </w:r>
    </w:p>
    <w:p>
      <w:pPr>
        <w:pStyle w:val="Heading1"/>
      </w:pPr>
      <w:bookmarkStart w:id="40" w:name="opinnäytetyön-tarkoitus-tavoite-tutkimuskysymykset-ja-tutkimusmenetelmät"/>
      <w:bookmarkEnd w:id="40"/>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 Tutkimuskysymyksiin pyrin vastaamaan käyttämällä kuvailevaa kirjallisuuskatsausta ja asiantuntijoiden teemahaastatteluja.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Olen rajannut opinnäytetyön laajuuden rajallisuuden vuoksi aihealueeksi kasvintuotannon IoT-ratkaisut, minkä arvioin olevan yleisen ruoantuotannon kannalta vaikuttavin ruoantuotannon osa. Samasta syystä en käsittele tässä opinnäytetyössä yksittäisiä teknologiaratkaisuita kuten verkkoprotokollia, sensoritekniikkaa tai algoritmejä, vaan keskityn kuvailemaan kasvintuotannon IoT-ratkaisuita yleistasolla.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mukaisesti ottanut huomioon myös sellaiset ratkaisut, jotka voisivat olla edellä määritellyn ratkaisun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1" w:name="tutkimuksen-tarkoitus"/>
      <w:bookmarkEnd w:id="41"/>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Heading2"/>
      </w:pPr>
      <w:bookmarkStart w:id="42" w:name="tutkimuksen-tavoitteet"/>
      <w:bookmarkEnd w:id="42"/>
      <w:r>
        <w:t xml:space="preserve">Tutkimuksen tavoitteet</w:t>
      </w:r>
    </w:p>
    <w:p>
      <w:pPr>
        <w:pStyle w:val="FirstParagraph"/>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Heading2"/>
      </w:pPr>
      <w:bookmarkStart w:id="43" w:name="tutkimuskysymykset"/>
      <w:bookmarkEnd w:id="43"/>
      <w:r>
        <w:t xml:space="preserve">Tutkimuskysymykset</w:t>
      </w:r>
    </w:p>
    <w:p>
      <w:pPr>
        <w:pStyle w:val="FirstParagraph"/>
      </w:pPr>
      <w:r>
        <w:t xml:space="preserve">Tutkimuskysymyksiä on kaksi, joissa molemmissa on alakysymyksiä:</w:t>
      </w:r>
    </w:p>
    <w:p>
      <w:pPr>
        <w:pStyle w:val="Compact"/>
        <w:numPr>
          <w:numId w:val="1005"/>
          <w:ilvl w:val="0"/>
        </w:numPr>
      </w:pPr>
      <w:r>
        <w:t xml:space="preserve">Millaista tutkimusta IoT-teknologioiden soveltamisesta kasvintuotantoon on julkaistu?</w:t>
      </w:r>
    </w:p>
    <w:p>
      <w:pPr>
        <w:pStyle w:val="Compact"/>
        <w:numPr>
          <w:numId w:val="1006"/>
          <w:ilvl w:val="0"/>
        </w:numPr>
      </w:pPr>
      <w:r>
        <w:t xml:space="preserve">Millaisia teknologiasovelluksia tutkimuksissa on esitelty?</w:t>
      </w:r>
    </w:p>
    <w:p>
      <w:pPr>
        <w:pStyle w:val="Compact"/>
        <w:numPr>
          <w:numId w:val="1006"/>
          <w:ilvl w:val="0"/>
        </w:numPr>
      </w:pPr>
      <w:r>
        <w:t xml:space="preserve">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Compact"/>
        <w:numPr>
          <w:numId w:val="1008"/>
          <w:ilvl w:val="0"/>
        </w:numPr>
      </w:pPr>
      <w:r>
        <w:t xml:space="preserve">Millainen IoT-ratkaisuiden yleistilanne kasvintuotannossa on tällä hetkellä?</w:t>
      </w:r>
    </w:p>
    <w:p>
      <w:pPr>
        <w:pStyle w:val="Compact"/>
        <w:numPr>
          <w:numId w:val="1008"/>
          <w:ilvl w:val="0"/>
        </w:numPr>
      </w:pPr>
      <w:r>
        <w:t xml:space="preserve">Millaisia etuja ja hyötyjä IoT-ratkaisut voivat tarjota kasvintuotannossa?</w:t>
      </w:r>
    </w:p>
    <w:p>
      <w:pPr>
        <w:pStyle w:val="Compact"/>
        <w:numPr>
          <w:numId w:val="1008"/>
          <w:ilvl w:val="0"/>
        </w:numPr>
      </w:pPr>
      <w:r>
        <w:t xml:space="preserve">Mitkä ovat kasvintuotannon IoT-ratkaisuiden keskeiset avoimet haasteet?</w:t>
      </w:r>
    </w:p>
    <w:p>
      <w:pPr>
        <w:pStyle w:val="Heading2"/>
      </w:pPr>
      <w:bookmarkStart w:id="44" w:name="tutkimusmenetelmien-valinta"/>
      <w:bookmarkEnd w:id="44"/>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9"/>
          <w:ilvl w:val="0"/>
        </w:numPr>
      </w:pPr>
      <w:r>
        <w:t xml:space="preserve">Haastattelulla voidaan hankkia tietoa vähän kartoitetusta alueesta, jolloin tutkijan on vaikea ennakoida vastausten suuntia</w:t>
      </w:r>
    </w:p>
    <w:p>
      <w:pPr>
        <w:pStyle w:val="Compact"/>
        <w:numPr>
          <w:numId w:val="1009"/>
          <w:ilvl w:val="0"/>
        </w:numPr>
      </w:pPr>
      <w:r>
        <w:t xml:space="preserve">Haastatteluissa voidaan saada monitahoisesti ja moniin suuntiin viittaavia vastauksia</w:t>
      </w:r>
    </w:p>
    <w:p>
      <w:pPr>
        <w:pStyle w:val="Compact"/>
        <w:numPr>
          <w:numId w:val="1009"/>
          <w:ilvl w:val="0"/>
        </w:numPr>
      </w:pPr>
      <w:r>
        <w:t xml:space="preserve">Haastatteluissa saaduille vastauksille voidaan pyytää selvennöksiä;</w:t>
      </w:r>
    </w:p>
    <w:p>
      <w:pPr>
        <w:pStyle w:val="Compact"/>
        <w:numPr>
          <w:numId w:val="1009"/>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10"/>
          <w:ilvl w:val="0"/>
        </w:numPr>
      </w:pPr>
      <w:r>
        <w:t xml:space="preserve">Haastattelun tekemisen vaatima taito</w:t>
      </w:r>
    </w:p>
    <w:p>
      <w:pPr>
        <w:pStyle w:val="Compact"/>
        <w:numPr>
          <w:numId w:val="1010"/>
          <w:ilvl w:val="0"/>
        </w:numPr>
      </w:pPr>
      <w:r>
        <w:t xml:space="preserve">Haastattelujen vaatima aika ja kustannukset</w:t>
      </w:r>
    </w:p>
    <w:p>
      <w:pPr>
        <w:pStyle w:val="Compact"/>
        <w:numPr>
          <w:numId w:val="1010"/>
          <w:ilvl w:val="0"/>
        </w:numPr>
      </w:pPr>
      <w:r>
        <w:t xml:space="preserve">Haastatteluissa tehtävien virheiden mahdollisuus sekä</w:t>
      </w:r>
    </w:p>
    <w:p>
      <w:pPr>
        <w:pStyle w:val="Compact"/>
        <w:numPr>
          <w:numId w:val="1010"/>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5" w:name="kirjallisuuskatsaus-tutkimusmenetelmänä"/>
      <w:bookmarkEnd w:id="45"/>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6" w:name="kuvaileva-kirjallisuuskatsaus-tutkimusmenetelmänä"/>
      <w:bookmarkEnd w:id="46"/>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7" w:name="teemahaastattelu-tutkimusmenetelmänä"/>
      <w:bookmarkEnd w:id="47"/>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8" w:name="sisällönanalyysi-tutkimusmenetelmänä"/>
      <w:bookmarkEnd w:id="48"/>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9" w:name="aineisto-ja-tutkimuksen-toteutus"/>
      <w:bookmarkEnd w:id="49"/>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Päätin kuvailla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Kuvaileva kirjallisuuskatsaus tutkimusmenetelmänä). Pyrin tällä helpottamaan kiinnostuneen lukijan omaa tiedonhakua ja katsauksen arviointia. Lisäksi pyrin parantamaan katsauksen hyödyllisyyttä, koska uutta kirjallisuutta julkaistaan aiheesta jatkuvasti ja uuden tiedon hakeminen on lukijalle keskeistä ajankohtaisen kokonaiskuvan muodostamiseksi.</w:t>
      </w:r>
    </w:p>
    <w:p>
      <w:pPr>
        <w:pStyle w:val="Heading2"/>
      </w:pPr>
      <w:bookmarkStart w:id="50" w:name="kuvailevan-kirjallisuuskatsauksen-toteutus"/>
      <w:bookmarkEnd w:id="50"/>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edellä kohta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1" w:name="teemahaastattelujen-toteutus"/>
      <w:bookmarkEnd w:id="51"/>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2" w:name="haastateltavien-valinta"/>
      <w:bookmarkEnd w:id="52"/>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3" w:name="haastattelujen-toteutukset"/>
      <w:bookmarkEnd w:id="53"/>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4" w:name="haastatteluaineiston-analyysimenetelmä"/>
      <w:bookmarkEnd w:id="54"/>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5" w:name="haastatteluaineiston-analyysi-sisällönanalyysin-menetelmillä"/>
      <w:bookmarkEnd w:id="55"/>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5"/>
      </w:pPr>
      <w:bookmarkStart w:id="56" w:name="sisällönanalyysin-menetelmien-käyttö"/>
      <w:bookmarkEnd w:id="56"/>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7" w:name="haastatteluaineiston-koodaus-ja-koodien-kategorisointi"/>
      <w:bookmarkEnd w:id="57"/>
      <w:r>
        <w:t xml:space="preserve">Haastatteluaineiston koodaus ja koodien kategorisointi</w:t>
      </w:r>
    </w:p>
    <w:p>
      <w:pPr>
        <w:pStyle w:val="FirstParagraph"/>
      </w:pPr>
      <w:r>
        <w:t xml:space="preserve">Numeroin 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58" w:name="haastatteluaineiston-koodien-taulukointi"/>
      <w:bookmarkEnd w:id="58"/>
      <w:r>
        <w:t xml:space="preserve">Haastatteluaineiston koodien taulukointi</w:t>
      </w:r>
    </w:p>
    <w:p>
      <w:pPr>
        <w:pStyle w:val="FirstParagraph"/>
      </w:pPr>
      <w:r>
        <w:t xml:space="preserve">Taulukoin kategoriat, alikategoriat ja koodit havaintoineen (ks. Liite 3).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4).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59" w:name="haastatteluaineiston-analysointi-taulukoitujen-tietojen-avulla"/>
      <w:bookmarkEnd w:id="59"/>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0" w:name="haastatteluaineistosta-johtopäätösten-vetäminen-analyysin-perusteella"/>
      <w:bookmarkEnd w:id="60"/>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1" w:name="tutkimustulokset"/>
      <w:bookmarkEnd w:id="61"/>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2" w:name="kirjallisuuskatsauksen-tulokset"/>
      <w:bookmarkEnd w:id="62"/>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3" w:name="yleinen-kuvailu"/>
      <w:bookmarkEnd w:id="63"/>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4"/>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5"/>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6" w:name="aiotin-teknologiat"/>
      <w:bookmarkEnd w:id="66"/>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7"/>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8" w:name="aiotin-sovellusalueet"/>
      <w:bookmarkEnd w:id="68"/>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9" w:name="valvonta"/>
      <w:bookmarkEnd w:id="69"/>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0" w:name="kontrollointi"/>
      <w:bookmarkEnd w:id="70"/>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1" w:name="logistiikka"/>
      <w:bookmarkEnd w:id="71"/>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2" w:name="ennustus"/>
      <w:bookmarkEnd w:id="72"/>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3" w:name="aiotin-avoimet-haasteet"/>
      <w:bookmarkEnd w:id="73"/>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4" w:name="standardisaation-haasteet"/>
      <w:bookmarkEnd w:id="74"/>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5" w:name="tieto--ja-kyberturvallisuuden-haasteet"/>
      <w:bookmarkEnd w:id="75"/>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6" w:name="laitteiden-energiatehokkuuden-haasteet"/>
      <w:bookmarkEnd w:id="76"/>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7" w:name="laitteiden-kestävyyden-haasteet"/>
      <w:bookmarkEnd w:id="77"/>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8" w:name="langattoman-tietoliikenteen-haasteet"/>
      <w:bookmarkEnd w:id="78"/>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9" w:name="analytiikkaratkaisuiden-ja-tietopalveluiden-haasteet"/>
      <w:bookmarkEnd w:id="79"/>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0" w:name="aiot-ekosysteemin-laajentamisen-haasteet"/>
      <w:bookmarkEnd w:id="80"/>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1" w:name="muut-tekniset-haasteet"/>
      <w:bookmarkEnd w:id="81"/>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2" w:name="muut-haasteet"/>
      <w:bookmarkEnd w:id="82"/>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3" w:name="esitetyt-aiot-arkkitehtuurit"/>
      <w:bookmarkEnd w:id="83"/>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4"/>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5"/>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6"/>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7" w:name="haastattelujen-tulokset"/>
      <w:bookmarkEnd w:id="87"/>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88" w:name="haastatteluaineiston-sisällönanalyysin-tulokset-teemoittain"/>
      <w:bookmarkEnd w:id="88"/>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89" w:name="tietojenkäsittely"/>
      <w:bookmarkEnd w:id="89"/>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0" w:name="tietojärjestelmät-tietoliikenne-ja-alustaratkaisut"/>
      <w:bookmarkEnd w:id="90"/>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1" w:name="teknologioiden-omaksunta"/>
      <w:bookmarkEnd w:id="91"/>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2" w:name="toimintaympäristön-muutos-maatalous-toimintaympäristönä-ja-maataloustuotannon-data"/>
      <w:bookmarkEnd w:id="92"/>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3" w:name="teknologiat-teknologioiden-sovellukset-ja-standardit"/>
      <w:bookmarkEnd w:id="93"/>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4" w:name="maataloustuotannon-laitteet-ja-maataloustuotannon-tehostaminen"/>
      <w:bookmarkEnd w:id="94"/>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5" w:name="tuotteet-ja-teknologiaratkaisut"/>
      <w:bookmarkEnd w:id="95"/>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6" w:name="sisällönanalyysiin-taulukoinnin-havainnot"/>
      <w:bookmarkEnd w:id="96"/>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7"/>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8"/>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9"/>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0" w:name="haastatteluaineiston-kuvaus"/>
      <w:bookmarkEnd w:id="100"/>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1" w:name="aiotin-tilanne-yleensä"/>
      <w:bookmarkEnd w:id="101"/>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2" w:name="digitalisaatioharppauksen-alku"/>
      <w:bookmarkEnd w:id="102"/>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3" w:name="aiot-teknologioiden-omaksumisen-tilanne-suomessa"/>
      <w:bookmarkEnd w:id="103"/>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4" w:name="laitevalmistajien-yhteistyö"/>
      <w:bookmarkEnd w:id="104"/>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5" w:name="kokonaisvaltainen-maatilan-tiedonhallintajärjestelmä-fmis"/>
      <w:bookmarkEnd w:id="105"/>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6" w:name="datan-käsittely"/>
      <w:bookmarkEnd w:id="106"/>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7" w:name="datan-liikkuminen-tuotantoketjussa"/>
      <w:bookmarkEnd w:id="107"/>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8" w:name="datan-jakaminen-ja-julkaisu"/>
      <w:bookmarkEnd w:id="108"/>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9" w:name="datan-omistajuus"/>
      <w:bookmarkEnd w:id="109"/>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0" w:name="aiotin-vaikutukset"/>
      <w:bookmarkEnd w:id="110"/>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1" w:name="ruokaturva"/>
      <w:bookmarkEnd w:id="111"/>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2" w:name="aiotin-haasteet"/>
      <w:bookmarkEnd w:id="112"/>
      <w:r>
        <w:t xml:space="preserve">AIoT:in haasteet</w:t>
      </w:r>
    </w:p>
    <w:p>
      <w:pPr>
        <w:pStyle w:val="Heading5"/>
      </w:pPr>
      <w:bookmarkStart w:id="113" w:name="tietoliikenteen-ja-tietoturvan-haasteet"/>
      <w:bookmarkEnd w:id="113"/>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4" w:name="elinkaarihaasteet"/>
      <w:bookmarkEnd w:id="114"/>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5" w:name="integraatio--ja-alustahaasteet"/>
      <w:bookmarkEnd w:id="115"/>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6" w:name="käytettävyyshaasteet"/>
      <w:bookmarkEnd w:id="116"/>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7" w:name="asiantuntijuushaaste"/>
      <w:bookmarkEnd w:id="117"/>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8" w:name="omaksumisen-haasteita"/>
      <w:bookmarkEnd w:id="118"/>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9" w:name="tavoitetila-ja-tulevaisuus"/>
      <w:bookmarkEnd w:id="119"/>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0" w:name="tutkimustulosten-yhteenveto"/>
      <w:bookmarkEnd w:id="120"/>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1" w:name="tutkimuskysymyksien-vastaukset"/>
      <w:bookmarkEnd w:id="121"/>
      <w:r>
        <w:t xml:space="preserve">Tutkimuskysymyksien vastaukset</w:t>
      </w:r>
    </w:p>
    <w:p>
      <w:pPr>
        <w:pStyle w:val="Compact"/>
        <w:numPr>
          <w:numId w:val="1015"/>
          <w:ilvl w:val="0"/>
        </w:numPr>
      </w:pPr>
      <w:r>
        <w:t xml:space="preserve">Millaista tutkimusta IoT-teknologioiden soveltamisesta kasvintuotantoon on julkaistu?</w:t>
      </w:r>
    </w:p>
    <w:p>
      <w:pPr>
        <w:pStyle w:val="Compact"/>
        <w:numPr>
          <w:numId w:val="1015"/>
          <w:ilvl w:val="0"/>
        </w:numPr>
      </w:pPr>
      <w:r>
        <w:t xml:space="preserve">Miten kasvintuotannossa hyödynnetään IoT-teknologioita?</w:t>
      </w:r>
    </w:p>
    <w:p>
      <w:pPr>
        <w:pStyle w:val="Heading1"/>
      </w:pPr>
      <w:bookmarkStart w:id="122" w:name="pohdinta"/>
      <w:bookmarkEnd w:id="122"/>
      <w:r>
        <w:t xml:space="preserve">POHDINTA</w:t>
      </w:r>
    </w:p>
    <w:p>
      <w:pPr>
        <w:pStyle w:val="Heading2"/>
      </w:pPr>
      <w:bookmarkStart w:id="123" w:name="tavoitteiden-saavuttaminen"/>
      <w:bookmarkEnd w:id="123"/>
      <w:r>
        <w:t xml:space="preserve">Tavoitteiden saavuttaminen</w:t>
      </w:r>
    </w:p>
    <w:p>
      <w:pPr>
        <w:pStyle w:val="Heading2"/>
      </w:pPr>
      <w:bookmarkStart w:id="124" w:name="oppiminen"/>
      <w:bookmarkEnd w:id="124"/>
      <w:r>
        <w:t xml:space="preserve">Oppiminen</w:t>
      </w:r>
    </w:p>
    <w:p>
      <w:pPr>
        <w:pStyle w:val="Heading2"/>
      </w:pPr>
      <w:bookmarkStart w:id="125" w:name="luotettavuus"/>
      <w:bookmarkEnd w:id="125"/>
      <w:r>
        <w:t xml:space="preserve">Luotettavuus</w:t>
      </w:r>
    </w:p>
    <w:p>
      <w:pPr>
        <w:pStyle w:val="Heading2"/>
      </w:pPr>
      <w:bookmarkStart w:id="126" w:name="hyödynnettävyys"/>
      <w:bookmarkEnd w:id="126"/>
      <w:r>
        <w:t xml:space="preserve">Hyödynnettävyys</w:t>
      </w:r>
    </w:p>
    <w:p>
      <w:pPr>
        <w:pStyle w:val="Heading1"/>
      </w:pPr>
      <w:bookmarkStart w:id="127" w:name="liitteet"/>
      <w:bookmarkEnd w:id="127"/>
      <w:r>
        <w:t xml:space="preserve">LIITTEET</w:t>
      </w:r>
    </w:p>
    <w:p>
      <w:pPr>
        <w:pStyle w:val="Heading2"/>
      </w:pPr>
      <w:bookmarkStart w:id="128" w:name="liite-__.-hakulauseiden-muodostus"/>
      <w:bookmarkEnd w:id="128"/>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9" w:name="liite-__.-koodien-havainnot-taulukoituna"/>
      <w:bookmarkEnd w:id="129"/>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0"/>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1" w:name="liite-__.-havaintojen-määrät-kategorioittain"/>
      <w:bookmarkEnd w:id="131"/>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2"/>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3"/>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4" w:name="liite-__.-tekniikka-kategorian-havainnot"/>
      <w:bookmarkEnd w:id="134"/>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5"/>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6" w:name="liite-__.-maataloustuotanto-kategorian-havainnot"/>
      <w:bookmarkEnd w:id="136"/>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7"/>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8" w:name="liite-__.-toimintaympäristö-kategorian-havainnot"/>
      <w:bookmarkEnd w:id="138"/>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9"/>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0" w:name="liite-__.-sanamäärät"/>
      <w:bookmarkEnd w:id="140"/>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1"/>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2" w:name="liite-__.-r-heatmap.2"/>
      <w:bookmarkEnd w:id="142"/>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3"/>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4" w:name="liite-__.-haastattelu1-teksti-luottamuksellinen"/>
      <w:bookmarkEnd w:id="144"/>
      <w:r>
        <w:t xml:space="preserve">Liite __. Haastattelu1-teksti LUOTTAMUKSELLINEN</w:t>
      </w:r>
    </w:p>
    <w:p>
      <w:pPr>
        <w:pStyle w:val="Heading2"/>
      </w:pPr>
      <w:bookmarkStart w:id="145" w:name="liite-__.-haastattelu2-teksti-luottamuksellinen"/>
      <w:bookmarkEnd w:id="145"/>
      <w:r>
        <w:t xml:space="preserve">Liite __. Haastattelu2-teksti LUOTTAMUKSELLINEN</w:t>
      </w:r>
    </w:p>
    <w:p>
      <w:pPr>
        <w:pStyle w:val="Heading2"/>
      </w:pPr>
      <w:bookmarkStart w:id="146" w:name="liite-__.-haastattelu3-teksti-luottamuksellinen"/>
      <w:bookmarkEnd w:id="146"/>
      <w:r>
        <w:t xml:space="preserve">Liite __. Haastattelu3-teksti LUOTTAMUKSELLINEN</w:t>
      </w:r>
    </w:p>
    <w:p>
      <w:pPr>
        <w:pStyle w:val="Heading2"/>
      </w:pPr>
      <w:bookmarkStart w:id="147" w:name="liite-__.-haastattelu4-teksti-luottamuksellinen"/>
      <w:bookmarkEnd w:id="147"/>
      <w:r>
        <w:t xml:space="preserve">Liite __. Haastattelu4-teksti LUOTTAMUKSELLINEN</w:t>
      </w:r>
    </w:p>
    <w:p>
      <w:pPr>
        <w:pStyle w:val="Heading2"/>
      </w:pPr>
      <w:bookmarkStart w:id="148" w:name="liite-__.-haastattelu5-teksti-luottamuksellinen"/>
      <w:bookmarkEnd w:id="148"/>
      <w:r>
        <w:t xml:space="preserve">Liite __. Haastattelu5-teksti LUOTTAMUKSELLINEN</w:t>
      </w:r>
    </w:p>
    <w:p>
      <w:pPr>
        <w:pStyle w:val="Heading2"/>
      </w:pPr>
      <w:bookmarkStart w:id="149" w:name="liite-__.-koodien-havainnot-haastatteluaineistossa"/>
      <w:bookmarkEnd w:id="149"/>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0" w:name="lahteet"/>
      <w:bookmarkEnd w:id="150"/>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1">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2">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3">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4">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5">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56">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57">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58">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59">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0">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1">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2">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3">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4">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5">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66">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67">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8">
        <w:r>
          <w:rPr>
            <w:rStyle w:val="Hyperlink"/>
          </w:rPr>
          <w:t xml:space="preserve">http://www.internet-of-things-research.eu/about_iot.htm</w:t>
        </w:r>
      </w:hyperlink>
      <w:r>
        <w:t xml:space="preserve"> </w:t>
      </w:r>
      <w:r>
        <w:t xml:space="preserve">[2018-10-25].</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69">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0">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1">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2">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73">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5">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76">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7">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78">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9">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0">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1">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2">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3">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4">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5">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6">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72110ca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9e90fe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2b927850"/>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5ed51852"/>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1"/>
  </w:num>
  <w:num w:numId="1007">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9" Target="media/rId29.png" /><Relationship Type="http://schemas.openxmlformats.org/officeDocument/2006/relationships/image" Id="rId86" Target="media/rId86.png" /><Relationship Type="http://schemas.openxmlformats.org/officeDocument/2006/relationships/image" Id="rId64" Target="media/rId64.png" /><Relationship Type="http://schemas.openxmlformats.org/officeDocument/2006/relationships/image" Id="rId34" Target="media/rId34.png" /><Relationship Type="http://schemas.openxmlformats.org/officeDocument/2006/relationships/image" Id="rId32" Target="media/rId32.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98" Target="media/rId98.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1" Target="media/rId14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3" Target="media/rId33.png" /><Relationship Type="http://schemas.openxmlformats.org/officeDocument/2006/relationships/image" Id="rId65" Target="media/rId65.png" /><Relationship Type="http://schemas.openxmlformats.org/officeDocument/2006/relationships/image" Id="rId28" Target="media/rId28.png" /><Relationship Type="http://schemas.openxmlformats.org/officeDocument/2006/relationships/image" Id="rId85" Target="media/rId85.png" /><Relationship Type="http://schemas.openxmlformats.org/officeDocument/2006/relationships/image" Id="rId84" Target="media/rId84.png" /><Relationship Type="http://schemas.openxmlformats.org/officeDocument/2006/relationships/hyperlink" Id="rId173" Target="http://blogs.worldbank.org/ic4d/agriculture-20-how-internet-things-can-revolutionize-farming-sector" TargetMode="External" /><Relationship Type="http://schemas.openxmlformats.org/officeDocument/2006/relationships/hyperlink" Id="rId181" Target="http://cyberphysicalsystems.org/" TargetMode="External" /><Relationship Type="http://schemas.openxmlformats.org/officeDocument/2006/relationships/hyperlink" Id="rId166"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56" Target="http://www.fao.org/e-agriculture/news/possibilities-internet-things-iot-agriculture" TargetMode="External" /><Relationship Type="http://schemas.openxmlformats.org/officeDocument/2006/relationships/hyperlink" Id="rId157" Target="http://www.fao.org/news/story/en/item/1143705/icode/" TargetMode="External" /><Relationship Type="http://schemas.openxmlformats.org/officeDocument/2006/relationships/hyperlink" Id="rId168" Target="http://www.internet-of-things-research.eu/about_iot.htm" TargetMode="External" /><Relationship Type="http://schemas.openxmlformats.org/officeDocument/2006/relationships/hyperlink" Id="rId164" Target="http://www.iotwf.com/resources/72" TargetMode="External" /><Relationship Type="http://schemas.openxmlformats.org/officeDocument/2006/relationships/hyperlink" Id="rId174" Target="http://www.newworldencyclopedia.org/entry/Agriculture" TargetMode="External" /><Relationship Type="http://schemas.openxmlformats.org/officeDocument/2006/relationships/hyperlink" Id="rId178" Target="https://doi.org/10.1007/s13280-016-0793-6" TargetMode="External" /><Relationship Type="http://schemas.openxmlformats.org/officeDocument/2006/relationships/hyperlink" Id="rId186" Target="https://doi.org/10.1016/j.agsy.2017.01.023" TargetMode="External" /><Relationship Type="http://schemas.openxmlformats.org/officeDocument/2006/relationships/hyperlink" Id="rId185" Target="https://doi.org/10.1016/j.biosystemseng.2017.09.007" TargetMode="External" /><Relationship Type="http://schemas.openxmlformats.org/officeDocument/2006/relationships/hyperlink" Id="rId151" Target="https://doi.org/10.1016/j.comnet.2010.05.010" TargetMode="External" /><Relationship Type="http://schemas.openxmlformats.org/officeDocument/2006/relationships/hyperlink" Id="rId154" Target="https://doi.org/10.1016/j.compag.2013.08.001" TargetMode="External" /><Relationship Type="http://schemas.openxmlformats.org/officeDocument/2006/relationships/hyperlink" Id="rId182" Target="https://doi.org/10.1016/j.compag.2017.09.015" TargetMode="External" /><Relationship Type="http://schemas.openxmlformats.org/officeDocument/2006/relationships/hyperlink" Id="rId171" Target="https://doi.org/10.1016/j.compag.2017.09.037" TargetMode="External" /><Relationship Type="http://schemas.openxmlformats.org/officeDocument/2006/relationships/hyperlink" Id="rId165" Target="https://doi.org/10.1016/j.future.2013.01.010" TargetMode="External" /><Relationship Type="http://schemas.openxmlformats.org/officeDocument/2006/relationships/hyperlink" Id="rId152" Target="https://doi.org/10.1016/j.inpa.2015.04.002" TargetMode="External" /><Relationship Type="http://schemas.openxmlformats.org/officeDocument/2006/relationships/hyperlink" Id="rId183" Target="https://doi.org/10.1016/j.jii.2016.03.001" TargetMode="External" /><Relationship Type="http://schemas.openxmlformats.org/officeDocument/2006/relationships/hyperlink" Id="rId170" Target="https://doi.org/10.1016/j.protcy.2013.11.009" TargetMode="External" /><Relationship Type="http://schemas.openxmlformats.org/officeDocument/2006/relationships/hyperlink" Id="rId153" Target="https://doi.org/10.1037/1089-2680.1.3.311" TargetMode="External" /><Relationship Type="http://schemas.openxmlformats.org/officeDocument/2006/relationships/hyperlink" Id="rId176" Target="https://doi.org/10.1073/pnas.0912953109" TargetMode="External" /><Relationship Type="http://schemas.openxmlformats.org/officeDocument/2006/relationships/hyperlink" Id="rId180" Target="https://doi.org/10.1109/JRPROC.1948.226245" TargetMode="External" /><Relationship Type="http://schemas.openxmlformats.org/officeDocument/2006/relationships/hyperlink" Id="rId179" Target="https://doi.org/10.1109/MM.1987.304835" TargetMode="External" /><Relationship Type="http://schemas.openxmlformats.org/officeDocument/2006/relationships/hyperlink" Id="rId172" Target="https://doi.org/10.1109/TII.2014.2300753" TargetMode="External" /><Relationship Type="http://schemas.openxmlformats.org/officeDocument/2006/relationships/hyperlink" Id="rId177" Target="https://hbr.org/2014/11/how-smart-connected-products-are-transforming-competition" TargetMode="External" /><Relationship Type="http://schemas.openxmlformats.org/officeDocument/2006/relationships/hyperlink" Id="rId155" Target="https://www.businessinsider.com/gartners-hype-cycle-2011-social-analytics-and-activity-streams-reach-the-peak-2011-8" TargetMode="External" /><Relationship Type="http://schemas.openxmlformats.org/officeDocument/2006/relationships/hyperlink" Id="rId175" Target="https://www.cs.cmu.edu/~coke/history_long.txt" TargetMode="External" /><Relationship Type="http://schemas.openxmlformats.org/officeDocument/2006/relationships/hyperlink" Id="rId158" Target="https://www.gartner.com/newsroom/id/2819918" TargetMode="External" /><Relationship Type="http://schemas.openxmlformats.org/officeDocument/2006/relationships/hyperlink" Id="rId159" Target="https://www.gartner.com/newsroom/id/3114217" TargetMode="External" /><Relationship Type="http://schemas.openxmlformats.org/officeDocument/2006/relationships/hyperlink" Id="rId161" Target="https://www.gartner.com/newsroom/id/3412017" TargetMode="External" /><Relationship Type="http://schemas.openxmlformats.org/officeDocument/2006/relationships/hyperlink" Id="rId163" Target="https://www.gartner.com/smarterwithgartner/5-trends-emerge-in-gartner-hype-cycle-for-emerging-technologies-2018/" TargetMode="External" /><Relationship Type="http://schemas.openxmlformats.org/officeDocument/2006/relationships/hyperlink" Id="rId162" Target="https://www.gartner.com/smarterwithgartner/top-trends-in-the-gartner-hype-cycle-for-emerging-technologies-2017/" TargetMode="External" /><Relationship Type="http://schemas.openxmlformats.org/officeDocument/2006/relationships/hyperlink" Id="rId160" Target="https://www.gartner.com/smarterwithgartner/whats-new-in-gartners-hype-cycle-for-emerging-technologies-2015/" TargetMode="External" /><Relationship Type="http://schemas.openxmlformats.org/officeDocument/2006/relationships/hyperlink" Id="rId167" Target="https://www.helsinki.fi/fi/uutiset/kestava-kehitys/maatalous-kaipaa-tiedetta-ja-tarkkaavaisuutta" TargetMode="External" /><Relationship Type="http://schemas.openxmlformats.org/officeDocument/2006/relationships/hyperlink" Id="rId184" Target="https://www.ibm.com/blogs/industries/little-known-story-first-iot-device/" TargetMode="External" /><Relationship Type="http://schemas.openxmlformats.org/officeDocument/2006/relationships/hyperlink" Id="rId169"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3" Target="http://blogs.worldbank.org/ic4d/agriculture-20-how-internet-things-can-revolutionize-farming-sector" TargetMode="External" /><Relationship Type="http://schemas.openxmlformats.org/officeDocument/2006/relationships/hyperlink" Id="rId181" Target="http://cyberphysicalsystems.org/" TargetMode="External" /><Relationship Type="http://schemas.openxmlformats.org/officeDocument/2006/relationships/hyperlink" Id="rId166"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56" Target="http://www.fao.org/e-agriculture/news/possibilities-internet-things-iot-agriculture" TargetMode="External" /><Relationship Type="http://schemas.openxmlformats.org/officeDocument/2006/relationships/hyperlink" Id="rId157" Target="http://www.fao.org/news/story/en/item/1143705/icode/" TargetMode="External" /><Relationship Type="http://schemas.openxmlformats.org/officeDocument/2006/relationships/hyperlink" Id="rId168" Target="http://www.internet-of-things-research.eu/about_iot.htm" TargetMode="External" /><Relationship Type="http://schemas.openxmlformats.org/officeDocument/2006/relationships/hyperlink" Id="rId164" Target="http://www.iotwf.com/resources/72" TargetMode="External" /><Relationship Type="http://schemas.openxmlformats.org/officeDocument/2006/relationships/hyperlink" Id="rId174" Target="http://www.newworldencyclopedia.org/entry/Agriculture" TargetMode="External" /><Relationship Type="http://schemas.openxmlformats.org/officeDocument/2006/relationships/hyperlink" Id="rId178" Target="https://doi.org/10.1007/s13280-016-0793-6" TargetMode="External" /><Relationship Type="http://schemas.openxmlformats.org/officeDocument/2006/relationships/hyperlink" Id="rId186" Target="https://doi.org/10.1016/j.agsy.2017.01.023" TargetMode="External" /><Relationship Type="http://schemas.openxmlformats.org/officeDocument/2006/relationships/hyperlink" Id="rId185" Target="https://doi.org/10.1016/j.biosystemseng.2017.09.007" TargetMode="External" /><Relationship Type="http://schemas.openxmlformats.org/officeDocument/2006/relationships/hyperlink" Id="rId151" Target="https://doi.org/10.1016/j.comnet.2010.05.010" TargetMode="External" /><Relationship Type="http://schemas.openxmlformats.org/officeDocument/2006/relationships/hyperlink" Id="rId154" Target="https://doi.org/10.1016/j.compag.2013.08.001" TargetMode="External" /><Relationship Type="http://schemas.openxmlformats.org/officeDocument/2006/relationships/hyperlink" Id="rId182" Target="https://doi.org/10.1016/j.compag.2017.09.015" TargetMode="External" /><Relationship Type="http://schemas.openxmlformats.org/officeDocument/2006/relationships/hyperlink" Id="rId171" Target="https://doi.org/10.1016/j.compag.2017.09.037" TargetMode="External" /><Relationship Type="http://schemas.openxmlformats.org/officeDocument/2006/relationships/hyperlink" Id="rId165" Target="https://doi.org/10.1016/j.future.2013.01.010" TargetMode="External" /><Relationship Type="http://schemas.openxmlformats.org/officeDocument/2006/relationships/hyperlink" Id="rId152" Target="https://doi.org/10.1016/j.inpa.2015.04.002" TargetMode="External" /><Relationship Type="http://schemas.openxmlformats.org/officeDocument/2006/relationships/hyperlink" Id="rId183" Target="https://doi.org/10.1016/j.jii.2016.03.001" TargetMode="External" /><Relationship Type="http://schemas.openxmlformats.org/officeDocument/2006/relationships/hyperlink" Id="rId170" Target="https://doi.org/10.1016/j.protcy.2013.11.009" TargetMode="External" /><Relationship Type="http://schemas.openxmlformats.org/officeDocument/2006/relationships/hyperlink" Id="rId153" Target="https://doi.org/10.1037/1089-2680.1.3.311" TargetMode="External" /><Relationship Type="http://schemas.openxmlformats.org/officeDocument/2006/relationships/hyperlink" Id="rId176" Target="https://doi.org/10.1073/pnas.0912953109" TargetMode="External" /><Relationship Type="http://schemas.openxmlformats.org/officeDocument/2006/relationships/hyperlink" Id="rId180" Target="https://doi.org/10.1109/JRPROC.1948.226245" TargetMode="External" /><Relationship Type="http://schemas.openxmlformats.org/officeDocument/2006/relationships/hyperlink" Id="rId179" Target="https://doi.org/10.1109/MM.1987.304835" TargetMode="External" /><Relationship Type="http://schemas.openxmlformats.org/officeDocument/2006/relationships/hyperlink" Id="rId172" Target="https://doi.org/10.1109/TII.2014.2300753" TargetMode="External" /><Relationship Type="http://schemas.openxmlformats.org/officeDocument/2006/relationships/hyperlink" Id="rId177" Target="https://hbr.org/2014/11/how-smart-connected-products-are-transforming-competition" TargetMode="External" /><Relationship Type="http://schemas.openxmlformats.org/officeDocument/2006/relationships/hyperlink" Id="rId155" Target="https://www.businessinsider.com/gartners-hype-cycle-2011-social-analytics-and-activity-streams-reach-the-peak-2011-8" TargetMode="External" /><Relationship Type="http://schemas.openxmlformats.org/officeDocument/2006/relationships/hyperlink" Id="rId175" Target="https://www.cs.cmu.edu/~coke/history_long.txt" TargetMode="External" /><Relationship Type="http://schemas.openxmlformats.org/officeDocument/2006/relationships/hyperlink" Id="rId158" Target="https://www.gartner.com/newsroom/id/2819918" TargetMode="External" /><Relationship Type="http://schemas.openxmlformats.org/officeDocument/2006/relationships/hyperlink" Id="rId159" Target="https://www.gartner.com/newsroom/id/3114217" TargetMode="External" /><Relationship Type="http://schemas.openxmlformats.org/officeDocument/2006/relationships/hyperlink" Id="rId161" Target="https://www.gartner.com/newsroom/id/3412017" TargetMode="External" /><Relationship Type="http://schemas.openxmlformats.org/officeDocument/2006/relationships/hyperlink" Id="rId163" Target="https://www.gartner.com/smarterwithgartner/5-trends-emerge-in-gartner-hype-cycle-for-emerging-technologies-2018/" TargetMode="External" /><Relationship Type="http://schemas.openxmlformats.org/officeDocument/2006/relationships/hyperlink" Id="rId162" Target="https://www.gartner.com/smarterwithgartner/top-trends-in-the-gartner-hype-cycle-for-emerging-technologies-2017/" TargetMode="External" /><Relationship Type="http://schemas.openxmlformats.org/officeDocument/2006/relationships/hyperlink" Id="rId160" Target="https://www.gartner.com/smarterwithgartner/whats-new-in-gartners-hype-cycle-for-emerging-technologies-2015/" TargetMode="External" /><Relationship Type="http://schemas.openxmlformats.org/officeDocument/2006/relationships/hyperlink" Id="rId167" Target="https://www.helsinki.fi/fi/uutiset/kestava-kehitys/maatalous-kaipaa-tiedetta-ja-tarkkaavaisuutta" TargetMode="External" /><Relationship Type="http://schemas.openxmlformats.org/officeDocument/2006/relationships/hyperlink" Id="rId184" Target="https://www.ibm.com/blogs/industries/little-known-story-first-iot-device/" TargetMode="External" /><Relationship Type="http://schemas.openxmlformats.org/officeDocument/2006/relationships/hyperlink" Id="rId169"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2018-11-04T18:47:41Z</dcterms:created>
  <dcterms:modified xsi:type="dcterms:W3CDTF">2018-11-04T18:47:41Z</dcterms:modified>
</cp:coreProperties>
</file>